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462F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районного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462F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</w:t>
      </w:r>
      <w:r w:rsidR="00871B35">
        <w:rPr>
          <w:rFonts w:ascii="Times New Roman" w:hAnsi="Times New Roman" w:cs="Times New Roman"/>
          <w:sz w:val="28"/>
          <w:szCs w:val="28"/>
        </w:rPr>
        <w:t>н</w:t>
      </w:r>
      <w:r w:rsidR="00462FC7">
        <w:rPr>
          <w:rFonts w:ascii="Times New Roman" w:hAnsi="Times New Roman" w:cs="Times New Roman"/>
          <w:sz w:val="28"/>
          <w:szCs w:val="28"/>
        </w:rPr>
        <w:t>ого</w:t>
      </w:r>
      <w:r w:rsidR="004523B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4279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1B35">
        <w:rPr>
          <w:rFonts w:ascii="Times New Roman" w:hAnsi="Times New Roman" w:cs="Times New Roman"/>
          <w:sz w:val="28"/>
          <w:szCs w:val="28"/>
        </w:rPr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1B35">
        <w:rPr>
          <w:rFonts w:ascii="Times New Roman" w:hAnsi="Times New Roman" w:cs="Times New Roman"/>
          <w:sz w:val="28"/>
          <w:szCs w:val="28"/>
        </w:rPr>
        <w:t>районного</w:t>
      </w:r>
      <w:r w:rsidR="0087240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871B35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районного</w:t>
      </w:r>
      <w:r w:rsidR="009804BF">
        <w:rPr>
          <w:sz w:val="28"/>
          <w:szCs w:val="28"/>
        </w:rPr>
        <w:t xml:space="preserve"> Совета депутатов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E04C95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E04C95" w:rsidRDefault="0085090D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№455</w:t>
      </w:r>
      <w:r w:rsidR="00646CBC" w:rsidRPr="00E04C95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871B35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Районный</w:t>
      </w:r>
      <w:r w:rsidR="003036C7"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D70E0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871B35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Районный</w:t>
      </w:r>
      <w:r w:rsidR="009804BF"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871B35" w:rsidRPr="0087240F" w:rsidRDefault="00871B35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Default="00FF285F" w:rsidP="00FF285F">
      <w:pPr>
        <w:pStyle w:val="a3"/>
        <w:jc w:val="center"/>
        <w:rPr>
          <w:sz w:val="28"/>
          <w:szCs w:val="28"/>
        </w:rPr>
      </w:pPr>
    </w:p>
    <w:p w:rsidR="00871B35" w:rsidRPr="00FF285F" w:rsidRDefault="00871B35" w:rsidP="00FF285F">
      <w:pPr>
        <w:pStyle w:val="a3"/>
        <w:jc w:val="center"/>
        <w:rPr>
          <w:sz w:val="28"/>
          <w:szCs w:val="28"/>
        </w:rPr>
      </w:pPr>
    </w:p>
    <w:p w:rsidR="00497A13" w:rsidRPr="003D70E0" w:rsidRDefault="00497A13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85090D">
        <w:rPr>
          <w:rFonts w:ascii="Times New Roman" w:eastAsia="Times New Roman" w:hAnsi="Times New Roman" w:cs="Times New Roman"/>
          <w:sz w:val="28"/>
          <w:szCs w:val="28"/>
        </w:rPr>
        <w:t>от 29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.12.2017 </w:t>
      </w:r>
      <w:r w:rsidR="0085090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5090D" w:rsidRPr="0085090D">
        <w:rPr>
          <w:rFonts w:ascii="Times New Roman" w:eastAsia="Times New Roman" w:hAnsi="Times New Roman" w:cs="Times New Roman"/>
          <w:sz w:val="28"/>
          <w:szCs w:val="28"/>
        </w:rPr>
        <w:t>455-ФЗ</w:t>
      </w:r>
      <w:r w:rsidR="0085090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5090D" w:rsidRPr="0085090D">
        <w:rPr>
          <w:rFonts w:ascii="Times New Roman" w:eastAsia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85090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, с учетом </w:t>
      </w: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090D" w:rsidRDefault="0085090D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 статье 18 устава «Публичные слушания» наименование статьи изложить как «</w:t>
      </w:r>
      <w:r>
        <w:rPr>
          <w:rFonts w:ascii="Times New Roman" w:hAnsi="Times New Roman" w:cs="Times New Roman"/>
          <w:sz w:val="28"/>
          <w:szCs w:val="28"/>
        </w:rPr>
        <w:t>Публичные слушания, общественные обсуждения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5090D" w:rsidRDefault="0085090D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090D" w:rsidRDefault="0085090D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Пункт 3 части 3 статьи 18 устава «Публичные слушания» признать утратившим силу.</w:t>
      </w:r>
    </w:p>
    <w:p w:rsidR="0085090D" w:rsidRDefault="0085090D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090D" w:rsidRPr="00566247" w:rsidRDefault="0085090D" w:rsidP="008509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В части 4 статьи 18 устава «Публичные слушания» 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56624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5662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1B35" w:rsidRDefault="00871B35" w:rsidP="00A72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AC3CEC" w:rsidRDefault="00AC3CEC" w:rsidP="00751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FD3" w:rsidRDefault="00F54A8D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Pr="00751FD3" w:rsidRDefault="00FF285F" w:rsidP="00751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497A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97A13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7417"/>
    <w:rsid w:val="00054A62"/>
    <w:rsid w:val="000B4279"/>
    <w:rsid w:val="001B3436"/>
    <w:rsid w:val="00252B74"/>
    <w:rsid w:val="0026599E"/>
    <w:rsid w:val="002C2A44"/>
    <w:rsid w:val="003036C7"/>
    <w:rsid w:val="00394431"/>
    <w:rsid w:val="003A4F62"/>
    <w:rsid w:val="003D70E0"/>
    <w:rsid w:val="003F062C"/>
    <w:rsid w:val="004333C7"/>
    <w:rsid w:val="004523BA"/>
    <w:rsid w:val="00462FC7"/>
    <w:rsid w:val="00497A13"/>
    <w:rsid w:val="005A23D7"/>
    <w:rsid w:val="00646CBC"/>
    <w:rsid w:val="006B2D93"/>
    <w:rsid w:val="006F3D7A"/>
    <w:rsid w:val="00751FD3"/>
    <w:rsid w:val="007B3D0A"/>
    <w:rsid w:val="007E01B7"/>
    <w:rsid w:val="007E508C"/>
    <w:rsid w:val="007E6418"/>
    <w:rsid w:val="00820A15"/>
    <w:rsid w:val="0085090D"/>
    <w:rsid w:val="00871B35"/>
    <w:rsid w:val="0087240F"/>
    <w:rsid w:val="008A009D"/>
    <w:rsid w:val="008D1B40"/>
    <w:rsid w:val="008D25E7"/>
    <w:rsid w:val="00902440"/>
    <w:rsid w:val="00916C0A"/>
    <w:rsid w:val="009804BF"/>
    <w:rsid w:val="00993551"/>
    <w:rsid w:val="00A55114"/>
    <w:rsid w:val="00A7279E"/>
    <w:rsid w:val="00A73AF4"/>
    <w:rsid w:val="00AC3CEC"/>
    <w:rsid w:val="00B335CC"/>
    <w:rsid w:val="00B7420C"/>
    <w:rsid w:val="00B82224"/>
    <w:rsid w:val="00BB060A"/>
    <w:rsid w:val="00C24FCB"/>
    <w:rsid w:val="00C6106E"/>
    <w:rsid w:val="00C9218B"/>
    <w:rsid w:val="00CE2837"/>
    <w:rsid w:val="00D01610"/>
    <w:rsid w:val="00D82992"/>
    <w:rsid w:val="00DA32EF"/>
    <w:rsid w:val="00E02980"/>
    <w:rsid w:val="00E04C95"/>
    <w:rsid w:val="00E225C7"/>
    <w:rsid w:val="00E34DD7"/>
    <w:rsid w:val="00E35B92"/>
    <w:rsid w:val="00E42ABA"/>
    <w:rsid w:val="00EB30B0"/>
    <w:rsid w:val="00F03495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9</cp:revision>
  <dcterms:created xsi:type="dcterms:W3CDTF">2017-04-17T02:23:00Z</dcterms:created>
  <dcterms:modified xsi:type="dcterms:W3CDTF">2018-02-12T02:10:00Z</dcterms:modified>
</cp:coreProperties>
</file>